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A99" w:rsidRPr="003240AA" w:rsidRDefault="001D68F8" w:rsidP="00330569">
      <w:pPr>
        <w:pStyle w:val="Kop1"/>
        <w:rPr>
          <w:lang w:val="en-US"/>
        </w:rPr>
      </w:pPr>
      <w:r>
        <w:rPr>
          <w:lang w:val="en-US"/>
        </w:rPr>
        <w:t>Damage to environment (art. 228)</w:t>
      </w:r>
    </w:p>
    <w:p w:rsidR="00330569" w:rsidRPr="003240AA" w:rsidRDefault="001D68F8" w:rsidP="00330569">
      <w:pPr>
        <w:pStyle w:val="Kop3"/>
        <w:shd w:val="clear" w:color="auto" w:fill="4E7394"/>
        <w:rPr>
          <w:lang w:val="en-US"/>
        </w:rPr>
      </w:pPr>
      <w:r>
        <w:rPr>
          <w:lang w:val="en-US"/>
        </w:rPr>
        <w:t>France</w:t>
      </w:r>
    </w:p>
    <w:p w:rsidR="001D68F8" w:rsidRPr="001D68F8" w:rsidRDefault="001D68F8" w:rsidP="001D68F8">
      <w:pPr>
        <w:spacing w:before="100" w:beforeAutospacing="1" w:after="100" w:afterAutospacing="1" w:line="288" w:lineRule="atLeast"/>
        <w:jc w:val="center"/>
        <w:rPr>
          <w:rFonts w:ascii="Arial" w:eastAsia="Times New Roman" w:hAnsi="Arial" w:cs="Arial"/>
          <w:color w:val="333333"/>
          <w:sz w:val="18"/>
          <w:szCs w:val="18"/>
          <w:lang w:val="en-US" w:eastAsia="nl-BE"/>
        </w:rPr>
      </w:pPr>
      <w:proofErr w:type="spellStart"/>
      <w:r w:rsidRPr="001D68F8">
        <w:rPr>
          <w:rFonts w:ascii="Arial" w:eastAsia="Times New Roman" w:hAnsi="Arial" w:cs="Arial"/>
          <w:color w:val="333333"/>
          <w:sz w:val="18"/>
          <w:szCs w:val="18"/>
          <w:lang w:val="en-US" w:eastAsia="nl-BE"/>
        </w:rPr>
        <w:t>Cour</w:t>
      </w:r>
      <w:proofErr w:type="spellEnd"/>
      <w:r w:rsidRPr="001D68F8">
        <w:rPr>
          <w:rFonts w:ascii="Arial" w:eastAsia="Times New Roman" w:hAnsi="Arial" w:cs="Arial"/>
          <w:color w:val="333333"/>
          <w:sz w:val="18"/>
          <w:szCs w:val="18"/>
          <w:lang w:val="en-US" w:eastAsia="nl-BE"/>
        </w:rPr>
        <w:t xml:space="preserve"> de Cassation  5 May 2009, </w:t>
      </w:r>
      <w:r w:rsidRPr="001D68F8">
        <w:rPr>
          <w:rFonts w:ascii="Arial" w:eastAsia="Times New Roman" w:hAnsi="Arial" w:cs="Arial"/>
          <w:i/>
          <w:iCs/>
          <w:color w:val="333333"/>
          <w:sz w:val="18"/>
          <w:szCs w:val="18"/>
          <w:lang w:val="en-US" w:eastAsia="nl-BE"/>
        </w:rPr>
        <w:t>The “Trans Arctic”</w:t>
      </w:r>
      <w:r w:rsidRPr="001D68F8">
        <w:rPr>
          <w:rFonts w:ascii="Arial" w:eastAsia="Times New Roman" w:hAnsi="Arial" w:cs="Arial"/>
          <w:color w:val="333333"/>
          <w:sz w:val="18"/>
          <w:szCs w:val="18"/>
          <w:lang w:val="en-US" w:eastAsia="nl-BE"/>
        </w:rPr>
        <w:t> (2009 DMF 717)</w:t>
      </w:r>
    </w:p>
    <w:p w:rsidR="001D68F8" w:rsidRPr="001D68F8" w:rsidRDefault="001D68F8" w:rsidP="001D68F8">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D68F8">
        <w:rPr>
          <w:rFonts w:ascii="Arial" w:eastAsia="Times New Roman" w:hAnsi="Arial" w:cs="Arial"/>
          <w:color w:val="333333"/>
          <w:sz w:val="18"/>
          <w:szCs w:val="18"/>
          <w:lang w:val="en-US" w:eastAsia="nl-BE"/>
        </w:rPr>
        <w:t xml:space="preserve">          In proceedings brought in the Tribunal de Grande Instance of  Brest against the master of the “Trans Arctic”, flying the Norwegian  flag, in respect of pollution caused by the vessel within the French EEZ the Tribunal refused direct application of article 228 of UNCLOS and maintained its competence even after the request by Norway to stay the proceedings in order to carry our an investigation on the accident and held the master liable to pay a fine. The decision of the Tribunal was subsequently reversed by the </w:t>
      </w:r>
      <w:proofErr w:type="spellStart"/>
      <w:r w:rsidRPr="001D68F8">
        <w:rPr>
          <w:rFonts w:ascii="Arial" w:eastAsia="Times New Roman" w:hAnsi="Arial" w:cs="Arial"/>
          <w:color w:val="333333"/>
          <w:sz w:val="18"/>
          <w:szCs w:val="18"/>
          <w:lang w:val="en-US" w:eastAsia="nl-BE"/>
        </w:rPr>
        <w:t>Cour</w:t>
      </w:r>
      <w:proofErr w:type="spellEnd"/>
      <w:r w:rsidRPr="001D68F8">
        <w:rPr>
          <w:rFonts w:ascii="Arial" w:eastAsia="Times New Roman" w:hAnsi="Arial" w:cs="Arial"/>
          <w:color w:val="333333"/>
          <w:sz w:val="18"/>
          <w:szCs w:val="18"/>
          <w:lang w:val="en-US" w:eastAsia="nl-BE"/>
        </w:rPr>
        <w:t xml:space="preserve"> </w:t>
      </w:r>
      <w:proofErr w:type="spellStart"/>
      <w:r w:rsidRPr="001D68F8">
        <w:rPr>
          <w:rFonts w:ascii="Arial" w:eastAsia="Times New Roman" w:hAnsi="Arial" w:cs="Arial"/>
          <w:color w:val="333333"/>
          <w:sz w:val="18"/>
          <w:szCs w:val="18"/>
          <w:lang w:val="en-US" w:eastAsia="nl-BE"/>
        </w:rPr>
        <w:t>d’Appel</w:t>
      </w:r>
      <w:proofErr w:type="spellEnd"/>
      <w:r w:rsidRPr="001D68F8">
        <w:rPr>
          <w:rFonts w:ascii="Arial" w:eastAsia="Times New Roman" w:hAnsi="Arial" w:cs="Arial"/>
          <w:color w:val="333333"/>
          <w:sz w:val="18"/>
          <w:szCs w:val="18"/>
          <w:lang w:val="en-US" w:eastAsia="nl-BE"/>
        </w:rPr>
        <w:t xml:space="preserve"> of Rennes with judgment of 27 September 2007 (2008 DMF 36). Third parties that suffered loss on account of the pollution appealed to the </w:t>
      </w:r>
      <w:proofErr w:type="spellStart"/>
      <w:r w:rsidRPr="001D68F8">
        <w:rPr>
          <w:rFonts w:ascii="Arial" w:eastAsia="Times New Roman" w:hAnsi="Arial" w:cs="Arial"/>
          <w:color w:val="333333"/>
          <w:sz w:val="18"/>
          <w:szCs w:val="18"/>
          <w:lang w:val="en-US" w:eastAsia="nl-BE"/>
        </w:rPr>
        <w:t>Cour</w:t>
      </w:r>
      <w:proofErr w:type="spellEnd"/>
      <w:r w:rsidRPr="001D68F8">
        <w:rPr>
          <w:rFonts w:ascii="Arial" w:eastAsia="Times New Roman" w:hAnsi="Arial" w:cs="Arial"/>
          <w:color w:val="333333"/>
          <w:sz w:val="18"/>
          <w:szCs w:val="18"/>
          <w:lang w:val="en-US" w:eastAsia="nl-BE"/>
        </w:rPr>
        <w:t xml:space="preserve"> de Cassation.</w:t>
      </w:r>
    </w:p>
    <w:p w:rsidR="001D68F8" w:rsidRPr="001D68F8" w:rsidRDefault="001D68F8" w:rsidP="001D68F8">
      <w:pPr>
        <w:spacing w:before="100" w:beforeAutospacing="1" w:after="100" w:afterAutospacing="1" w:line="288" w:lineRule="atLeast"/>
        <w:jc w:val="center"/>
        <w:rPr>
          <w:rFonts w:ascii="Arial" w:eastAsia="Times New Roman" w:hAnsi="Arial" w:cs="Arial"/>
          <w:color w:val="333333"/>
          <w:sz w:val="18"/>
          <w:szCs w:val="18"/>
          <w:lang w:val="en-US" w:eastAsia="nl-BE"/>
        </w:rPr>
      </w:pPr>
      <w:r w:rsidRPr="001D68F8">
        <w:rPr>
          <w:rFonts w:ascii="Arial" w:eastAsia="Times New Roman" w:hAnsi="Arial" w:cs="Arial"/>
          <w:color w:val="333333"/>
          <w:sz w:val="18"/>
          <w:szCs w:val="18"/>
          <w:lang w:val="en-US" w:eastAsia="nl-BE"/>
        </w:rPr>
        <w:t xml:space="preserve">          Held, by the </w:t>
      </w:r>
      <w:proofErr w:type="spellStart"/>
      <w:r w:rsidRPr="001D68F8">
        <w:rPr>
          <w:rFonts w:ascii="Arial" w:eastAsia="Times New Roman" w:hAnsi="Arial" w:cs="Arial"/>
          <w:color w:val="333333"/>
          <w:sz w:val="18"/>
          <w:szCs w:val="18"/>
          <w:lang w:val="en-US" w:eastAsia="nl-BE"/>
        </w:rPr>
        <w:t>Cour</w:t>
      </w:r>
      <w:proofErr w:type="spellEnd"/>
      <w:r w:rsidRPr="001D68F8">
        <w:rPr>
          <w:rFonts w:ascii="Arial" w:eastAsia="Times New Roman" w:hAnsi="Arial" w:cs="Arial"/>
          <w:color w:val="333333"/>
          <w:sz w:val="18"/>
          <w:szCs w:val="18"/>
          <w:lang w:val="en-US" w:eastAsia="nl-BE"/>
        </w:rPr>
        <w:t xml:space="preserve"> de Cassation, that:</w:t>
      </w:r>
    </w:p>
    <w:p w:rsidR="001D68F8" w:rsidRPr="001D68F8" w:rsidRDefault="001D68F8" w:rsidP="001D68F8">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D68F8">
        <w:rPr>
          <w:rFonts w:ascii="Arial" w:eastAsia="Times New Roman" w:hAnsi="Arial" w:cs="Arial"/>
          <w:color w:val="333333"/>
          <w:sz w:val="18"/>
          <w:szCs w:val="18"/>
          <w:lang w:val="en-US" w:eastAsia="nl-BE"/>
        </w:rPr>
        <w:t>          </w:t>
      </w:r>
      <w:r w:rsidRPr="001D68F8">
        <w:rPr>
          <w:rFonts w:ascii="Arial" w:eastAsia="Times New Roman" w:hAnsi="Arial" w:cs="Arial"/>
          <w:i/>
          <w:iCs/>
          <w:color w:val="333333"/>
          <w:sz w:val="18"/>
          <w:szCs w:val="18"/>
          <w:lang w:val="en-US" w:eastAsia="nl-BE"/>
        </w:rPr>
        <w:t>[1] The Court that has declared the proceedings brought in France against the master of a Norwegian vessel on account of pollution within the French EEZ terminated after delivery in Norway of a final judgment,  in connection with that accident, has made correct application of article 228 of UNCLOS and of article 4(2) of MARPOL</w:t>
      </w:r>
      <w:r w:rsidRPr="001D68F8">
        <w:rPr>
          <w:rFonts w:ascii="Arial" w:eastAsia="Times New Roman" w:hAnsi="Arial" w:cs="Arial"/>
          <w:color w:val="333333"/>
          <w:sz w:val="18"/>
          <w:szCs w:val="18"/>
          <w:lang w:val="en-US" w:eastAsia="nl-BE"/>
        </w:rPr>
        <w:t>.</w:t>
      </w:r>
    </w:p>
    <w:p w:rsidR="001D68F8" w:rsidRPr="001D68F8" w:rsidRDefault="001D68F8" w:rsidP="001D68F8">
      <w:pPr>
        <w:spacing w:before="100" w:beforeAutospacing="1" w:after="100" w:afterAutospacing="1" w:line="288" w:lineRule="atLeast"/>
        <w:jc w:val="center"/>
        <w:rPr>
          <w:rFonts w:ascii="Arial" w:eastAsia="Times New Roman" w:hAnsi="Arial" w:cs="Arial"/>
          <w:color w:val="333333"/>
          <w:sz w:val="18"/>
          <w:szCs w:val="18"/>
          <w:lang w:val="en-US" w:eastAsia="nl-BE"/>
        </w:rPr>
      </w:pPr>
      <w:r w:rsidRPr="001D68F8">
        <w:rPr>
          <w:rFonts w:ascii="Arial" w:eastAsia="Times New Roman" w:hAnsi="Arial" w:cs="Arial"/>
          <w:color w:val="333333"/>
          <w:sz w:val="18"/>
          <w:szCs w:val="18"/>
          <w:lang w:val="en-US" w:eastAsia="nl-BE"/>
        </w:rPr>
        <w:t> </w:t>
      </w:r>
    </w:p>
    <w:p w:rsidR="001D68F8" w:rsidRPr="001D68F8" w:rsidRDefault="001D68F8" w:rsidP="001D68F8">
      <w:pPr>
        <w:spacing w:before="100" w:beforeAutospacing="1" w:after="100" w:afterAutospacing="1" w:line="288" w:lineRule="atLeast"/>
        <w:jc w:val="center"/>
        <w:rPr>
          <w:rFonts w:ascii="Arial" w:eastAsia="Times New Roman" w:hAnsi="Arial" w:cs="Arial"/>
          <w:color w:val="333333"/>
          <w:sz w:val="18"/>
          <w:szCs w:val="18"/>
          <w:lang w:val="en-US" w:eastAsia="nl-BE"/>
        </w:rPr>
      </w:pPr>
      <w:proofErr w:type="spellStart"/>
      <w:r w:rsidRPr="001D68F8">
        <w:rPr>
          <w:rFonts w:ascii="Arial" w:eastAsia="Times New Roman" w:hAnsi="Arial" w:cs="Arial"/>
          <w:color w:val="333333"/>
          <w:sz w:val="18"/>
          <w:szCs w:val="18"/>
          <w:lang w:val="en-US" w:eastAsia="nl-BE"/>
        </w:rPr>
        <w:t>Cour</w:t>
      </w:r>
      <w:proofErr w:type="spellEnd"/>
      <w:r w:rsidRPr="001D68F8">
        <w:rPr>
          <w:rFonts w:ascii="Arial" w:eastAsia="Times New Roman" w:hAnsi="Arial" w:cs="Arial"/>
          <w:color w:val="333333"/>
          <w:sz w:val="18"/>
          <w:szCs w:val="18"/>
          <w:lang w:val="en-US" w:eastAsia="nl-BE"/>
        </w:rPr>
        <w:t xml:space="preserve"> de Cassation  5 May 2009, </w:t>
      </w:r>
      <w:r w:rsidRPr="001D68F8">
        <w:rPr>
          <w:rFonts w:ascii="Arial" w:eastAsia="Times New Roman" w:hAnsi="Arial" w:cs="Arial"/>
          <w:i/>
          <w:iCs/>
          <w:color w:val="333333"/>
          <w:sz w:val="18"/>
          <w:szCs w:val="18"/>
          <w:lang w:val="en-US" w:eastAsia="nl-BE"/>
        </w:rPr>
        <w:t>The “Fast Independence”</w:t>
      </w:r>
      <w:r w:rsidRPr="001D68F8">
        <w:rPr>
          <w:rFonts w:ascii="Arial" w:eastAsia="Times New Roman" w:hAnsi="Arial" w:cs="Arial"/>
          <w:color w:val="333333"/>
          <w:sz w:val="18"/>
          <w:szCs w:val="18"/>
          <w:lang w:val="en-US" w:eastAsia="nl-BE"/>
        </w:rPr>
        <w:t> (2009 DMF 719)</w:t>
      </w:r>
    </w:p>
    <w:p w:rsidR="001D68F8" w:rsidRPr="001D68F8" w:rsidRDefault="001D68F8" w:rsidP="001D68F8">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D68F8">
        <w:rPr>
          <w:rFonts w:ascii="Arial" w:eastAsia="Times New Roman" w:hAnsi="Arial" w:cs="Arial"/>
          <w:color w:val="333333"/>
          <w:sz w:val="18"/>
          <w:szCs w:val="18"/>
          <w:lang w:val="en-US" w:eastAsia="nl-BE"/>
        </w:rPr>
        <w:t>          In proceedings brought in the Tribunal de Grande Instance of  Brest against the master of the </w:t>
      </w:r>
      <w:r w:rsidRPr="001D68F8">
        <w:rPr>
          <w:rFonts w:ascii="Arial" w:eastAsia="Times New Roman" w:hAnsi="Arial" w:cs="Arial"/>
          <w:i/>
          <w:iCs/>
          <w:color w:val="333333"/>
          <w:sz w:val="18"/>
          <w:szCs w:val="18"/>
          <w:lang w:val="en-US" w:eastAsia="nl-BE"/>
        </w:rPr>
        <w:t>“Fast Independence”</w:t>
      </w:r>
      <w:r w:rsidRPr="001D68F8">
        <w:rPr>
          <w:rFonts w:ascii="Arial" w:eastAsia="Times New Roman" w:hAnsi="Arial" w:cs="Arial"/>
          <w:color w:val="333333"/>
          <w:sz w:val="18"/>
          <w:szCs w:val="18"/>
          <w:lang w:val="en-US" w:eastAsia="nl-BE"/>
        </w:rPr>
        <w:t xml:space="preserve">, flying the Maltese flag, in respect of pollution caused by the vessel within the French EEZ the master and the owner were condemned to the payment of a fine of globally 500,000 Euro. In the meantime the Malta Maritime Authority had issued proceedings and condemned the master to pay a fine of 9,500 Maltese pounds (corresponding to about 24,000 Euro). Neither the Tribunal nor the Court of Appeal of Rennes considered that decision relevant, in view of the very small amount of the fine, as compared with that applied by the Tribunal of Brest. The owners appealed to the </w:t>
      </w:r>
      <w:proofErr w:type="spellStart"/>
      <w:r w:rsidRPr="001D68F8">
        <w:rPr>
          <w:rFonts w:ascii="Arial" w:eastAsia="Times New Roman" w:hAnsi="Arial" w:cs="Arial"/>
          <w:color w:val="333333"/>
          <w:sz w:val="18"/>
          <w:szCs w:val="18"/>
          <w:lang w:val="en-US" w:eastAsia="nl-BE"/>
        </w:rPr>
        <w:t>Cour</w:t>
      </w:r>
      <w:proofErr w:type="spellEnd"/>
      <w:r w:rsidRPr="001D68F8">
        <w:rPr>
          <w:rFonts w:ascii="Arial" w:eastAsia="Times New Roman" w:hAnsi="Arial" w:cs="Arial"/>
          <w:color w:val="333333"/>
          <w:sz w:val="18"/>
          <w:szCs w:val="18"/>
          <w:lang w:val="en-US" w:eastAsia="nl-BE"/>
        </w:rPr>
        <w:t xml:space="preserve"> de Cassation.</w:t>
      </w:r>
    </w:p>
    <w:p w:rsidR="001D68F8" w:rsidRPr="001D68F8" w:rsidRDefault="001D68F8" w:rsidP="001D68F8">
      <w:pPr>
        <w:spacing w:before="100" w:beforeAutospacing="1" w:after="100" w:afterAutospacing="1" w:line="288" w:lineRule="atLeast"/>
        <w:jc w:val="center"/>
        <w:rPr>
          <w:rFonts w:ascii="Arial" w:eastAsia="Times New Roman" w:hAnsi="Arial" w:cs="Arial"/>
          <w:color w:val="333333"/>
          <w:sz w:val="18"/>
          <w:szCs w:val="18"/>
          <w:lang w:val="en-US" w:eastAsia="nl-BE"/>
        </w:rPr>
      </w:pPr>
      <w:r w:rsidRPr="001D68F8">
        <w:rPr>
          <w:rFonts w:ascii="Arial" w:eastAsia="Times New Roman" w:hAnsi="Arial" w:cs="Arial"/>
          <w:color w:val="333333"/>
          <w:sz w:val="18"/>
          <w:szCs w:val="18"/>
          <w:lang w:val="en-US" w:eastAsia="nl-BE"/>
        </w:rPr>
        <w:t xml:space="preserve">          Held, by the </w:t>
      </w:r>
      <w:proofErr w:type="spellStart"/>
      <w:r w:rsidRPr="001D68F8">
        <w:rPr>
          <w:rFonts w:ascii="Arial" w:eastAsia="Times New Roman" w:hAnsi="Arial" w:cs="Arial"/>
          <w:color w:val="333333"/>
          <w:sz w:val="18"/>
          <w:szCs w:val="18"/>
          <w:lang w:val="en-US" w:eastAsia="nl-BE"/>
        </w:rPr>
        <w:t>Cour</w:t>
      </w:r>
      <w:proofErr w:type="spellEnd"/>
      <w:r w:rsidRPr="001D68F8">
        <w:rPr>
          <w:rFonts w:ascii="Arial" w:eastAsia="Times New Roman" w:hAnsi="Arial" w:cs="Arial"/>
          <w:color w:val="333333"/>
          <w:sz w:val="18"/>
          <w:szCs w:val="18"/>
          <w:lang w:val="en-US" w:eastAsia="nl-BE"/>
        </w:rPr>
        <w:t xml:space="preserve"> de Cassation, that:</w:t>
      </w:r>
    </w:p>
    <w:p w:rsidR="001D68F8" w:rsidRPr="001D68F8" w:rsidRDefault="001D68F8" w:rsidP="001D68F8">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D68F8">
        <w:rPr>
          <w:rFonts w:ascii="Arial" w:eastAsia="Times New Roman" w:hAnsi="Arial" w:cs="Arial"/>
          <w:i/>
          <w:iCs/>
          <w:color w:val="333333"/>
          <w:sz w:val="18"/>
          <w:szCs w:val="18"/>
          <w:lang w:val="en-US" w:eastAsia="nl-BE"/>
        </w:rPr>
        <w:t>          [1] The Court of the state within whose EEZ a foreign flag vessel has caused pollution damage, that has refused to take into consideration the decision of the competent authority issued in the state of the flag of the vessel, on account of the small amount of the fine applied by that authority, has misapplied article 228 of UNCLOS.</w:t>
      </w:r>
    </w:p>
    <w:p w:rsidR="003C75A3" w:rsidRPr="001D68F8" w:rsidRDefault="003C75A3" w:rsidP="003240AA">
      <w:pPr>
        <w:rPr>
          <w:lang w:val="en-US"/>
        </w:rPr>
      </w:pPr>
      <w:bookmarkStart w:id="0" w:name="_GoBack"/>
      <w:bookmarkEnd w:id="0"/>
    </w:p>
    <w:sectPr w:rsidR="003C75A3" w:rsidRPr="001D6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2936"/>
    <w:multiLevelType w:val="hybridMultilevel"/>
    <w:tmpl w:val="10C8372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7253E6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883CFC"/>
    <w:multiLevelType w:val="hybridMultilevel"/>
    <w:tmpl w:val="E91EAE9C"/>
    <w:lvl w:ilvl="0" w:tplc="64628D9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B545F0F"/>
    <w:multiLevelType w:val="hybridMultilevel"/>
    <w:tmpl w:val="12DAB9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4F54699"/>
    <w:multiLevelType w:val="hybridMultilevel"/>
    <w:tmpl w:val="5D70F3B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707579E8"/>
    <w:multiLevelType w:val="hybridMultilevel"/>
    <w:tmpl w:val="7AC8CC04"/>
    <w:lvl w:ilvl="0" w:tplc="835609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0A"/>
    <w:rsid w:val="00047A49"/>
    <w:rsid w:val="000671A5"/>
    <w:rsid w:val="001D68F8"/>
    <w:rsid w:val="00212A99"/>
    <w:rsid w:val="003240AA"/>
    <w:rsid w:val="00330569"/>
    <w:rsid w:val="003C75A3"/>
    <w:rsid w:val="003D4383"/>
    <w:rsid w:val="00493422"/>
    <w:rsid w:val="0083200A"/>
    <w:rsid w:val="008477FB"/>
    <w:rsid w:val="0091384E"/>
    <w:rsid w:val="00AC1518"/>
    <w:rsid w:val="00B06E83"/>
    <w:rsid w:val="00B1152F"/>
    <w:rsid w:val="00C27C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F61A"/>
  <w15:chartTrackingRefBased/>
  <w15:docId w15:val="{98720695-3287-4A3C-BC7C-087B7029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93422"/>
    <w:rPr>
      <w:color w:val="3F3F3F"/>
    </w:rPr>
  </w:style>
  <w:style w:type="paragraph" w:styleId="Kop1">
    <w:name w:val="heading 1"/>
    <w:basedOn w:val="Standaard"/>
    <w:link w:val="Kop1Char"/>
    <w:uiPriority w:val="9"/>
    <w:qFormat/>
    <w:rsid w:val="0083200A"/>
    <w:pPr>
      <w:spacing w:before="100" w:beforeAutospacing="1" w:after="100" w:afterAutospacing="1" w:line="240" w:lineRule="auto"/>
      <w:outlineLvl w:val="0"/>
    </w:pPr>
    <w:rPr>
      <w:rFonts w:ascii="Bell MT" w:eastAsia="Times New Roman" w:hAnsi="Bell MT" w:cs="Times New Roman"/>
      <w:b/>
      <w:bCs/>
      <w:color w:val="636363"/>
      <w:kern w:val="36"/>
      <w:sz w:val="48"/>
      <w:szCs w:val="48"/>
      <w:lang w:eastAsia="nl-BE"/>
    </w:rPr>
  </w:style>
  <w:style w:type="paragraph" w:styleId="Kop2">
    <w:name w:val="heading 2"/>
    <w:basedOn w:val="Standaard"/>
    <w:link w:val="Kop2Char"/>
    <w:uiPriority w:val="9"/>
    <w:qFormat/>
    <w:rsid w:val="00C27C88"/>
    <w:pPr>
      <w:spacing w:before="100" w:beforeAutospacing="1" w:after="100" w:afterAutospacing="1" w:line="240" w:lineRule="auto"/>
      <w:outlineLvl w:val="1"/>
    </w:pPr>
    <w:rPr>
      <w:rFonts w:ascii="Cambria" w:eastAsia="Times New Roman" w:hAnsi="Cambria" w:cs="Times New Roman"/>
      <w:b/>
      <w:bCs/>
      <w:color w:val="008ED4"/>
      <w:sz w:val="36"/>
      <w:szCs w:val="36"/>
      <w:lang w:val="en-US" w:eastAsia="nl-BE"/>
    </w:rPr>
  </w:style>
  <w:style w:type="paragraph" w:styleId="Kop3">
    <w:name w:val="heading 3"/>
    <w:basedOn w:val="Standaard"/>
    <w:link w:val="Kop3Char"/>
    <w:uiPriority w:val="9"/>
    <w:qFormat/>
    <w:rsid w:val="003C75A3"/>
    <w:pPr>
      <w:spacing w:before="100" w:beforeAutospacing="1" w:after="100" w:afterAutospacing="1" w:line="240" w:lineRule="auto"/>
      <w:outlineLvl w:val="2"/>
    </w:pPr>
    <w:rPr>
      <w:rFonts w:ascii="Cambria" w:eastAsia="Times New Roman" w:hAnsi="Cambria" w:cs="Times New Roman"/>
      <w:b/>
      <w:bCs/>
      <w:color w:val="FFFFFF" w:themeColor="background1"/>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3200A"/>
    <w:rPr>
      <w:rFonts w:ascii="Bell MT" w:eastAsia="Times New Roman" w:hAnsi="Bell MT" w:cs="Times New Roman"/>
      <w:b/>
      <w:bCs/>
      <w:color w:val="636363"/>
      <w:kern w:val="36"/>
      <w:sz w:val="48"/>
      <w:szCs w:val="48"/>
      <w:lang w:eastAsia="nl-BE"/>
    </w:rPr>
  </w:style>
  <w:style w:type="character" w:customStyle="1" w:styleId="Kop2Char">
    <w:name w:val="Kop 2 Char"/>
    <w:basedOn w:val="Standaardalinea-lettertype"/>
    <w:link w:val="Kop2"/>
    <w:uiPriority w:val="9"/>
    <w:rsid w:val="00C27C88"/>
    <w:rPr>
      <w:rFonts w:ascii="Cambria" w:eastAsia="Times New Roman" w:hAnsi="Cambria" w:cs="Times New Roman"/>
      <w:b/>
      <w:bCs/>
      <w:color w:val="008ED4"/>
      <w:sz w:val="36"/>
      <w:szCs w:val="36"/>
      <w:lang w:val="en-US" w:eastAsia="nl-BE"/>
    </w:rPr>
  </w:style>
  <w:style w:type="character" w:customStyle="1" w:styleId="Kop3Char">
    <w:name w:val="Kop 3 Char"/>
    <w:basedOn w:val="Standaardalinea-lettertype"/>
    <w:link w:val="Kop3"/>
    <w:uiPriority w:val="9"/>
    <w:rsid w:val="003C75A3"/>
    <w:rPr>
      <w:rFonts w:ascii="Cambria" w:eastAsia="Times New Roman" w:hAnsi="Cambria" w:cs="Times New Roman"/>
      <w:b/>
      <w:bCs/>
      <w:color w:val="FFFFFF" w:themeColor="background1"/>
      <w:sz w:val="27"/>
      <w:szCs w:val="27"/>
      <w:lang w:eastAsia="nl-BE"/>
    </w:rPr>
  </w:style>
  <w:style w:type="character" w:styleId="Hyperlink">
    <w:name w:val="Hyperlink"/>
    <w:basedOn w:val="Standaardalinea-lettertype"/>
    <w:uiPriority w:val="99"/>
    <w:semiHidden/>
    <w:unhideWhenUsed/>
    <w:rsid w:val="0083200A"/>
    <w:rPr>
      <w:color w:val="0000FF"/>
      <w:u w:val="single"/>
    </w:rPr>
  </w:style>
  <w:style w:type="paragraph" w:styleId="Normaalweb">
    <w:name w:val="Normal (Web)"/>
    <w:basedOn w:val="Standaard"/>
    <w:uiPriority w:val="99"/>
    <w:semiHidden/>
    <w:unhideWhenUsed/>
    <w:rsid w:val="0083200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83200A"/>
    <w:rPr>
      <w:b/>
      <w:bCs/>
    </w:rPr>
  </w:style>
  <w:style w:type="paragraph" w:styleId="Titel">
    <w:name w:val="Title"/>
    <w:basedOn w:val="Standaard"/>
    <w:next w:val="Standaard"/>
    <w:link w:val="TitelChar"/>
    <w:uiPriority w:val="10"/>
    <w:qFormat/>
    <w:rsid w:val="00B06E83"/>
    <w:pPr>
      <w:spacing w:after="0" w:line="240" w:lineRule="auto"/>
      <w:contextualSpacing/>
    </w:pPr>
    <w:rPr>
      <w:rFonts w:ascii="Cambria" w:eastAsiaTheme="majorEastAsia" w:hAnsi="Cambria" w:cstheme="majorBidi"/>
      <w:b/>
      <w:color w:val="636363"/>
      <w:spacing w:val="-10"/>
      <w:kern w:val="28"/>
      <w:sz w:val="48"/>
      <w:szCs w:val="56"/>
    </w:rPr>
  </w:style>
  <w:style w:type="character" w:customStyle="1" w:styleId="TitelChar">
    <w:name w:val="Titel Char"/>
    <w:basedOn w:val="Standaardalinea-lettertype"/>
    <w:link w:val="Titel"/>
    <w:uiPriority w:val="10"/>
    <w:rsid w:val="00B06E83"/>
    <w:rPr>
      <w:rFonts w:ascii="Cambria" w:eastAsiaTheme="majorEastAsia" w:hAnsi="Cambria" w:cstheme="majorBidi"/>
      <w:b/>
      <w:color w:val="636363"/>
      <w:spacing w:val="-10"/>
      <w:kern w:val="28"/>
      <w:sz w:val="48"/>
      <w:szCs w:val="56"/>
    </w:rPr>
  </w:style>
  <w:style w:type="paragraph" w:styleId="Lijstalinea">
    <w:name w:val="List Paragraph"/>
    <w:basedOn w:val="Standaard"/>
    <w:uiPriority w:val="34"/>
    <w:qFormat/>
    <w:rsid w:val="00B06E83"/>
    <w:pPr>
      <w:ind w:left="720"/>
      <w:contextualSpacing/>
    </w:pPr>
  </w:style>
  <w:style w:type="paragraph" w:customStyle="1" w:styleId="Default">
    <w:name w:val="Default"/>
    <w:rsid w:val="003C75A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4679">
      <w:bodyDiv w:val="1"/>
      <w:marLeft w:val="0"/>
      <w:marRight w:val="0"/>
      <w:marTop w:val="0"/>
      <w:marBottom w:val="0"/>
      <w:divBdr>
        <w:top w:val="none" w:sz="0" w:space="0" w:color="auto"/>
        <w:left w:val="none" w:sz="0" w:space="0" w:color="auto"/>
        <w:bottom w:val="none" w:sz="0" w:space="0" w:color="auto"/>
        <w:right w:val="none" w:sz="0" w:space="0" w:color="auto"/>
      </w:divBdr>
      <w:divsChild>
        <w:div w:id="20398659">
          <w:marLeft w:val="6296"/>
          <w:marRight w:val="6296"/>
          <w:marTop w:val="0"/>
          <w:marBottom w:val="0"/>
          <w:divBdr>
            <w:top w:val="none" w:sz="0" w:space="0" w:color="auto"/>
            <w:left w:val="none" w:sz="0" w:space="0" w:color="auto"/>
            <w:bottom w:val="none" w:sz="0" w:space="0" w:color="auto"/>
            <w:right w:val="none" w:sz="0" w:space="0" w:color="auto"/>
          </w:divBdr>
        </w:div>
        <w:div w:id="109394838">
          <w:marLeft w:val="6221"/>
          <w:marRight w:val="6221"/>
          <w:marTop w:val="0"/>
          <w:marBottom w:val="0"/>
          <w:divBdr>
            <w:top w:val="none" w:sz="0" w:space="0" w:color="auto"/>
            <w:left w:val="none" w:sz="0" w:space="0" w:color="auto"/>
            <w:bottom w:val="none" w:sz="0" w:space="0" w:color="auto"/>
            <w:right w:val="none" w:sz="0" w:space="0" w:color="auto"/>
          </w:divBdr>
          <w:divsChild>
            <w:div w:id="425197645">
              <w:marLeft w:val="0"/>
              <w:marRight w:val="300"/>
              <w:marTop w:val="0"/>
              <w:marBottom w:val="0"/>
              <w:divBdr>
                <w:top w:val="none" w:sz="0" w:space="0" w:color="auto"/>
                <w:left w:val="none" w:sz="0" w:space="0" w:color="auto"/>
                <w:bottom w:val="none" w:sz="0" w:space="0" w:color="auto"/>
                <w:right w:val="none" w:sz="0" w:space="0" w:color="auto"/>
              </w:divBdr>
              <w:divsChild>
                <w:div w:id="1562204804">
                  <w:marLeft w:val="0"/>
                  <w:marRight w:val="0"/>
                  <w:marTop w:val="0"/>
                  <w:marBottom w:val="0"/>
                  <w:divBdr>
                    <w:top w:val="none" w:sz="0" w:space="0" w:color="auto"/>
                    <w:left w:val="none" w:sz="0" w:space="0" w:color="auto"/>
                    <w:bottom w:val="none" w:sz="0" w:space="0" w:color="auto"/>
                    <w:right w:val="none" w:sz="0" w:space="0" w:color="auto"/>
                  </w:divBdr>
                  <w:divsChild>
                    <w:div w:id="1741949868">
                      <w:marLeft w:val="0"/>
                      <w:marRight w:val="0"/>
                      <w:marTop w:val="0"/>
                      <w:marBottom w:val="0"/>
                      <w:divBdr>
                        <w:top w:val="none" w:sz="0" w:space="0" w:color="auto"/>
                        <w:left w:val="none" w:sz="0" w:space="0" w:color="auto"/>
                        <w:bottom w:val="none" w:sz="0" w:space="0" w:color="auto"/>
                        <w:right w:val="none" w:sz="0" w:space="0" w:color="auto"/>
                      </w:divBdr>
                      <w:divsChild>
                        <w:div w:id="691997673">
                          <w:marLeft w:val="0"/>
                          <w:marRight w:val="0"/>
                          <w:marTop w:val="0"/>
                          <w:marBottom w:val="0"/>
                          <w:divBdr>
                            <w:top w:val="none" w:sz="0" w:space="0" w:color="auto"/>
                            <w:left w:val="none" w:sz="0" w:space="0" w:color="auto"/>
                            <w:bottom w:val="none" w:sz="0" w:space="0" w:color="auto"/>
                            <w:right w:val="none" w:sz="0" w:space="0" w:color="auto"/>
                          </w:divBdr>
                        </w:div>
                        <w:div w:id="1909537726">
                          <w:marLeft w:val="0"/>
                          <w:marRight w:val="0"/>
                          <w:marTop w:val="0"/>
                          <w:marBottom w:val="0"/>
                          <w:divBdr>
                            <w:top w:val="none" w:sz="0" w:space="0" w:color="auto"/>
                            <w:left w:val="none" w:sz="0" w:space="0" w:color="auto"/>
                            <w:bottom w:val="none" w:sz="0" w:space="0" w:color="auto"/>
                            <w:right w:val="none" w:sz="0" w:space="0" w:color="auto"/>
                          </w:divBdr>
                        </w:div>
                        <w:div w:id="221715848">
                          <w:marLeft w:val="0"/>
                          <w:marRight w:val="0"/>
                          <w:marTop w:val="0"/>
                          <w:marBottom w:val="0"/>
                          <w:divBdr>
                            <w:top w:val="none" w:sz="0" w:space="0" w:color="auto"/>
                            <w:left w:val="none" w:sz="0" w:space="0" w:color="auto"/>
                            <w:bottom w:val="none" w:sz="0" w:space="0" w:color="auto"/>
                            <w:right w:val="none" w:sz="0" w:space="0" w:color="auto"/>
                          </w:divBdr>
                        </w:div>
                        <w:div w:id="346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744511">
      <w:bodyDiv w:val="1"/>
      <w:marLeft w:val="0"/>
      <w:marRight w:val="0"/>
      <w:marTop w:val="0"/>
      <w:marBottom w:val="0"/>
      <w:divBdr>
        <w:top w:val="none" w:sz="0" w:space="0" w:color="auto"/>
        <w:left w:val="none" w:sz="0" w:space="0" w:color="auto"/>
        <w:bottom w:val="none" w:sz="0" w:space="0" w:color="auto"/>
        <w:right w:val="none" w:sz="0" w:space="0" w:color="auto"/>
      </w:divBdr>
    </w:div>
    <w:div w:id="636178830">
      <w:bodyDiv w:val="1"/>
      <w:marLeft w:val="0"/>
      <w:marRight w:val="0"/>
      <w:marTop w:val="0"/>
      <w:marBottom w:val="0"/>
      <w:divBdr>
        <w:top w:val="none" w:sz="0" w:space="0" w:color="auto"/>
        <w:left w:val="none" w:sz="0" w:space="0" w:color="auto"/>
        <w:bottom w:val="none" w:sz="0" w:space="0" w:color="auto"/>
        <w:right w:val="none" w:sz="0" w:space="0" w:color="auto"/>
      </w:divBdr>
    </w:div>
    <w:div w:id="8099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2004</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Peeters</dc:creator>
  <cp:keywords/>
  <dc:description/>
  <cp:lastModifiedBy>Evelien Peeters</cp:lastModifiedBy>
  <cp:revision>2</cp:revision>
  <cp:lastPrinted>2018-06-08T10:36:00Z</cp:lastPrinted>
  <dcterms:created xsi:type="dcterms:W3CDTF">2018-06-22T08:11:00Z</dcterms:created>
  <dcterms:modified xsi:type="dcterms:W3CDTF">2018-06-22T08:11:00Z</dcterms:modified>
</cp:coreProperties>
</file>