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1DC9" w14:textId="4D55D4FA" w:rsidR="00191CF9" w:rsidRDefault="00B775CE" w:rsidP="00A51FE7">
      <w:r w:rsidRPr="00B775CE">
        <w:t>Countries that have contributed responses t</w:t>
      </w:r>
      <w:r>
        <w:t>o the Questionnaire of National MLAs DAAI</w:t>
      </w:r>
      <w:r w:rsidR="00B47F17">
        <w:t xml:space="preserve"> as of June </w:t>
      </w:r>
      <w:r w:rsidR="00B00C27">
        <w:t>9</w:t>
      </w:r>
      <w:r w:rsidR="00B47F17">
        <w:t>, 2023</w:t>
      </w:r>
    </w:p>
    <w:p w14:paraId="2043D33B" w14:textId="650B48C3" w:rsidR="00B775CE" w:rsidRDefault="00B775CE" w:rsidP="00A51FE7"/>
    <w:p w14:paraId="4E6BDA67" w14:textId="77777777" w:rsidR="00B775CE" w:rsidRDefault="00B775CE" w:rsidP="00B775CE">
      <w:pPr>
        <w:spacing w:after="0" w:line="240" w:lineRule="auto"/>
        <w:jc w:val="center"/>
        <w:sectPr w:rsidR="00B775C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41DDE7" w14:textId="77777777" w:rsidR="00B775CE" w:rsidRDefault="00B775CE" w:rsidP="00B47F17">
      <w:pPr>
        <w:spacing w:after="0" w:line="240" w:lineRule="auto"/>
      </w:pPr>
      <w:r>
        <w:t>Argentina</w:t>
      </w:r>
    </w:p>
    <w:p w14:paraId="18EABB71" w14:textId="77777777" w:rsidR="00B775CE" w:rsidRDefault="00B775CE" w:rsidP="00B47F17">
      <w:pPr>
        <w:spacing w:after="0" w:line="240" w:lineRule="auto"/>
      </w:pPr>
    </w:p>
    <w:p w14:paraId="00258D56" w14:textId="77777777" w:rsidR="00B775CE" w:rsidRDefault="00B775CE" w:rsidP="00B47F17">
      <w:pPr>
        <w:spacing w:after="0" w:line="240" w:lineRule="auto"/>
      </w:pPr>
      <w:r>
        <w:t>Australia</w:t>
      </w:r>
    </w:p>
    <w:p w14:paraId="3BABC0F5" w14:textId="77777777" w:rsidR="00B775CE" w:rsidRDefault="00B775CE" w:rsidP="00B47F17">
      <w:pPr>
        <w:spacing w:after="0" w:line="240" w:lineRule="auto"/>
      </w:pPr>
    </w:p>
    <w:p w14:paraId="471650FF" w14:textId="77777777" w:rsidR="00B775CE" w:rsidRDefault="00B775CE" w:rsidP="00B47F17">
      <w:pPr>
        <w:spacing w:after="0" w:line="240" w:lineRule="auto"/>
      </w:pPr>
      <w:r>
        <w:t>Belgium</w:t>
      </w:r>
    </w:p>
    <w:p w14:paraId="26359B3C" w14:textId="77777777" w:rsidR="00B775CE" w:rsidRDefault="00B775CE" w:rsidP="00B47F17">
      <w:pPr>
        <w:spacing w:after="0" w:line="240" w:lineRule="auto"/>
      </w:pPr>
    </w:p>
    <w:p w14:paraId="71910CB5" w14:textId="77777777" w:rsidR="00B775CE" w:rsidRDefault="00B775CE" w:rsidP="00B47F17">
      <w:pPr>
        <w:spacing w:after="0" w:line="240" w:lineRule="auto"/>
      </w:pPr>
      <w:r>
        <w:t>China</w:t>
      </w:r>
    </w:p>
    <w:p w14:paraId="64A179A2" w14:textId="77777777" w:rsidR="00B775CE" w:rsidRDefault="00B775CE" w:rsidP="00B47F17">
      <w:pPr>
        <w:spacing w:after="0" w:line="240" w:lineRule="auto"/>
      </w:pPr>
    </w:p>
    <w:p w14:paraId="21C41BB0" w14:textId="77777777" w:rsidR="00B775CE" w:rsidRDefault="00B775CE" w:rsidP="00B47F17">
      <w:pPr>
        <w:spacing w:after="0" w:line="240" w:lineRule="auto"/>
      </w:pPr>
      <w:r>
        <w:t>Colombia</w:t>
      </w:r>
    </w:p>
    <w:p w14:paraId="7B66EEA0" w14:textId="77777777" w:rsidR="00B775CE" w:rsidRDefault="00B775CE" w:rsidP="00B47F17">
      <w:pPr>
        <w:spacing w:after="0" w:line="240" w:lineRule="auto"/>
      </w:pPr>
    </w:p>
    <w:p w14:paraId="36DD591A" w14:textId="70D8496B" w:rsidR="00B775CE" w:rsidRDefault="00B775CE" w:rsidP="00B47F17">
      <w:pPr>
        <w:spacing w:after="0" w:line="240" w:lineRule="auto"/>
      </w:pPr>
      <w:r>
        <w:t>Croatia</w:t>
      </w:r>
    </w:p>
    <w:p w14:paraId="34857C77" w14:textId="2A633A53" w:rsidR="00B00C27" w:rsidRDefault="00B00C27" w:rsidP="00B47F17">
      <w:pPr>
        <w:spacing w:after="0" w:line="240" w:lineRule="auto"/>
      </w:pPr>
    </w:p>
    <w:p w14:paraId="3BC14B5C" w14:textId="69C954CB" w:rsidR="00B00C27" w:rsidRDefault="00B00C27" w:rsidP="00B47F17">
      <w:pPr>
        <w:spacing w:after="0" w:line="240" w:lineRule="auto"/>
      </w:pPr>
      <w:r>
        <w:t>France</w:t>
      </w:r>
    </w:p>
    <w:p w14:paraId="64B0005A" w14:textId="77777777" w:rsidR="00B775CE" w:rsidRDefault="00B775CE" w:rsidP="00B47F17">
      <w:pPr>
        <w:spacing w:after="0" w:line="240" w:lineRule="auto"/>
      </w:pPr>
    </w:p>
    <w:p w14:paraId="4F0A6897" w14:textId="77777777" w:rsidR="00B775CE" w:rsidRDefault="00B775CE" w:rsidP="00B47F17">
      <w:pPr>
        <w:spacing w:after="0" w:line="240" w:lineRule="auto"/>
      </w:pPr>
      <w:r>
        <w:t>Germany (partial)</w:t>
      </w:r>
    </w:p>
    <w:p w14:paraId="5D5B5846" w14:textId="77777777" w:rsidR="00B775CE" w:rsidRDefault="00B775CE" w:rsidP="00B47F17">
      <w:pPr>
        <w:spacing w:after="0" w:line="240" w:lineRule="auto"/>
      </w:pPr>
    </w:p>
    <w:p w14:paraId="14565318" w14:textId="77777777" w:rsidR="00B775CE" w:rsidRDefault="00B775CE" w:rsidP="00B47F17">
      <w:pPr>
        <w:spacing w:after="0" w:line="240" w:lineRule="auto"/>
      </w:pPr>
      <w:r>
        <w:t>Greece</w:t>
      </w:r>
    </w:p>
    <w:p w14:paraId="4EBE7524" w14:textId="77777777" w:rsidR="00B775CE" w:rsidRDefault="00B775CE" w:rsidP="00B47F17">
      <w:pPr>
        <w:spacing w:after="0" w:line="240" w:lineRule="auto"/>
      </w:pPr>
    </w:p>
    <w:p w14:paraId="7BA0D378" w14:textId="77777777" w:rsidR="00B775CE" w:rsidRDefault="00B775CE" w:rsidP="00B47F17">
      <w:pPr>
        <w:spacing w:after="0" w:line="240" w:lineRule="auto"/>
      </w:pPr>
      <w:r>
        <w:t>Ireland</w:t>
      </w:r>
    </w:p>
    <w:p w14:paraId="63DDAA49" w14:textId="77777777" w:rsidR="00B775CE" w:rsidRDefault="00B775CE" w:rsidP="00B47F17">
      <w:pPr>
        <w:spacing w:after="0" w:line="240" w:lineRule="auto"/>
      </w:pPr>
    </w:p>
    <w:p w14:paraId="49DAB0EC" w14:textId="77777777" w:rsidR="00B775CE" w:rsidRDefault="00B775CE" w:rsidP="00B47F17">
      <w:pPr>
        <w:spacing w:after="0" w:line="240" w:lineRule="auto"/>
      </w:pPr>
      <w:r>
        <w:t>Italy</w:t>
      </w:r>
    </w:p>
    <w:p w14:paraId="65C237FB" w14:textId="77777777" w:rsidR="00B775CE" w:rsidRDefault="00B775CE" w:rsidP="00B47F17">
      <w:pPr>
        <w:spacing w:after="0" w:line="240" w:lineRule="auto"/>
      </w:pPr>
    </w:p>
    <w:p w14:paraId="66EA87C0" w14:textId="77777777" w:rsidR="00B775CE" w:rsidRDefault="00B775CE" w:rsidP="00B47F17">
      <w:pPr>
        <w:spacing w:after="0" w:line="240" w:lineRule="auto"/>
      </w:pPr>
      <w:r>
        <w:t>Japan</w:t>
      </w:r>
    </w:p>
    <w:p w14:paraId="4E66BC59" w14:textId="77777777" w:rsidR="00B775CE" w:rsidRDefault="00B775CE" w:rsidP="00B47F17">
      <w:pPr>
        <w:spacing w:after="0" w:line="240" w:lineRule="auto"/>
      </w:pPr>
    </w:p>
    <w:p w14:paraId="565475E0" w14:textId="77777777" w:rsidR="00B775CE" w:rsidRDefault="00B775CE" w:rsidP="00B47F17">
      <w:pPr>
        <w:spacing w:after="0" w:line="240" w:lineRule="auto"/>
      </w:pPr>
      <w:r>
        <w:t>Korea (South)</w:t>
      </w:r>
    </w:p>
    <w:p w14:paraId="013B0086" w14:textId="77777777" w:rsidR="00B775CE" w:rsidRDefault="00B775CE" w:rsidP="00B47F17">
      <w:pPr>
        <w:spacing w:after="0" w:line="240" w:lineRule="auto"/>
      </w:pPr>
    </w:p>
    <w:p w14:paraId="4F8FC89B" w14:textId="77777777" w:rsidR="00B775CE" w:rsidRDefault="00B775CE" w:rsidP="00B47F17">
      <w:pPr>
        <w:spacing w:after="0" w:line="240" w:lineRule="auto"/>
      </w:pPr>
      <w:r>
        <w:t>Mexico</w:t>
      </w:r>
    </w:p>
    <w:p w14:paraId="26D511D0" w14:textId="77777777" w:rsidR="00B775CE" w:rsidRDefault="00B775CE" w:rsidP="00B47F17">
      <w:pPr>
        <w:spacing w:after="0" w:line="240" w:lineRule="auto"/>
      </w:pPr>
    </w:p>
    <w:p w14:paraId="571924D7" w14:textId="77777777" w:rsidR="00B775CE" w:rsidRDefault="00B775CE" w:rsidP="00B47F17">
      <w:pPr>
        <w:spacing w:after="0" w:line="240" w:lineRule="auto"/>
      </w:pPr>
      <w:r>
        <w:t>Nigeria</w:t>
      </w:r>
    </w:p>
    <w:p w14:paraId="7AA7227F" w14:textId="77777777" w:rsidR="00B775CE" w:rsidRDefault="00B775CE" w:rsidP="00B47F17">
      <w:pPr>
        <w:spacing w:after="0" w:line="240" w:lineRule="auto"/>
      </w:pPr>
    </w:p>
    <w:p w14:paraId="78E34C88" w14:textId="77777777" w:rsidR="00B775CE" w:rsidRDefault="00B775CE" w:rsidP="00B47F17">
      <w:pPr>
        <w:spacing w:after="0" w:line="240" w:lineRule="auto"/>
      </w:pPr>
      <w:r>
        <w:t>Norway</w:t>
      </w:r>
    </w:p>
    <w:p w14:paraId="42FBFAE9" w14:textId="77777777" w:rsidR="00B775CE" w:rsidRDefault="00B775CE" w:rsidP="00B47F17">
      <w:pPr>
        <w:spacing w:after="0" w:line="240" w:lineRule="auto"/>
      </w:pPr>
    </w:p>
    <w:p w14:paraId="57D5A013" w14:textId="77777777" w:rsidR="00B775CE" w:rsidRDefault="00B775CE" w:rsidP="00B47F17">
      <w:pPr>
        <w:spacing w:after="0" w:line="240" w:lineRule="auto"/>
      </w:pPr>
      <w:r>
        <w:t>Singapore</w:t>
      </w:r>
    </w:p>
    <w:p w14:paraId="396AD42A" w14:textId="77777777" w:rsidR="00B775CE" w:rsidRDefault="00B775CE" w:rsidP="00B47F17">
      <w:pPr>
        <w:spacing w:after="0" w:line="240" w:lineRule="auto"/>
      </w:pPr>
    </w:p>
    <w:p w14:paraId="525A323D" w14:textId="77777777" w:rsidR="00B775CE" w:rsidRPr="00B47F17" w:rsidRDefault="00B775CE" w:rsidP="00B47F17">
      <w:pPr>
        <w:spacing w:after="0" w:line="240" w:lineRule="auto"/>
        <w:rPr>
          <w:lang w:val="de-DE"/>
        </w:rPr>
      </w:pPr>
      <w:r w:rsidRPr="00B47F17">
        <w:rPr>
          <w:lang w:val="de-DE"/>
        </w:rPr>
        <w:t>Spain</w:t>
      </w:r>
    </w:p>
    <w:p w14:paraId="694625F9" w14:textId="77777777" w:rsidR="00B775CE" w:rsidRPr="00B47F17" w:rsidRDefault="00B775CE" w:rsidP="00B47F17">
      <w:pPr>
        <w:spacing w:after="0" w:line="240" w:lineRule="auto"/>
        <w:rPr>
          <w:lang w:val="de-DE"/>
        </w:rPr>
      </w:pPr>
    </w:p>
    <w:p w14:paraId="432BBD2A" w14:textId="77777777" w:rsidR="00B775CE" w:rsidRPr="00B47F17" w:rsidRDefault="00B775CE" w:rsidP="00B47F17">
      <w:pPr>
        <w:spacing w:after="0" w:line="240" w:lineRule="auto"/>
        <w:rPr>
          <w:lang w:val="de-DE"/>
        </w:rPr>
      </w:pPr>
      <w:r w:rsidRPr="00B47F17">
        <w:rPr>
          <w:lang w:val="de-DE"/>
        </w:rPr>
        <w:t>Sweden</w:t>
      </w:r>
    </w:p>
    <w:p w14:paraId="19BC3FBD" w14:textId="77777777" w:rsidR="00B775CE" w:rsidRPr="00B47F17" w:rsidRDefault="00B775CE" w:rsidP="00B47F17">
      <w:pPr>
        <w:spacing w:after="0" w:line="240" w:lineRule="auto"/>
        <w:rPr>
          <w:lang w:val="de-DE"/>
        </w:rPr>
      </w:pPr>
    </w:p>
    <w:p w14:paraId="65E5FC64" w14:textId="77777777" w:rsidR="00B775CE" w:rsidRPr="00B47F17" w:rsidRDefault="00B775CE" w:rsidP="00B47F17">
      <w:pPr>
        <w:spacing w:after="0" w:line="240" w:lineRule="auto"/>
        <w:rPr>
          <w:lang w:val="de-DE"/>
        </w:rPr>
      </w:pPr>
      <w:r w:rsidRPr="00B47F17">
        <w:rPr>
          <w:lang w:val="de-DE"/>
        </w:rPr>
        <w:t>Turkey</w:t>
      </w:r>
    </w:p>
    <w:p w14:paraId="0D43A566" w14:textId="1AA68AC5" w:rsidR="00B775CE" w:rsidRPr="00B47F17" w:rsidRDefault="00B775CE" w:rsidP="00B47F17">
      <w:pPr>
        <w:spacing w:after="0" w:line="240" w:lineRule="auto"/>
        <w:rPr>
          <w:lang w:val="de-DE"/>
        </w:rPr>
      </w:pPr>
    </w:p>
    <w:p w14:paraId="022669E2" w14:textId="16B8AD10" w:rsidR="00B775CE" w:rsidRPr="00B47F17" w:rsidRDefault="00B775CE" w:rsidP="00B47F17">
      <w:pPr>
        <w:spacing w:after="0" w:line="240" w:lineRule="auto"/>
        <w:rPr>
          <w:lang w:val="de-DE"/>
        </w:rPr>
      </w:pPr>
    </w:p>
    <w:p w14:paraId="42D2A927" w14:textId="77777777" w:rsidR="00B775CE" w:rsidRPr="00B47F17" w:rsidRDefault="00B775CE" w:rsidP="00B47F17">
      <w:pPr>
        <w:spacing w:after="0" w:line="240" w:lineRule="auto"/>
        <w:rPr>
          <w:lang w:val="de-DE"/>
        </w:rPr>
      </w:pPr>
    </w:p>
    <w:p w14:paraId="772CEF1A" w14:textId="09C4C46F" w:rsidR="00B775CE" w:rsidRPr="00B47F17" w:rsidRDefault="00B775CE" w:rsidP="00B47F17">
      <w:pPr>
        <w:spacing w:after="0" w:line="240" w:lineRule="auto"/>
        <w:rPr>
          <w:lang w:val="de-DE"/>
        </w:rPr>
      </w:pPr>
      <w:r w:rsidRPr="00B47F17">
        <w:rPr>
          <w:lang w:val="de-DE"/>
        </w:rPr>
        <w:t xml:space="preserve">USA* </w:t>
      </w:r>
    </w:p>
    <w:p w14:paraId="11DDA95E" w14:textId="06D8F26F" w:rsidR="00B775CE" w:rsidRPr="00B47F17" w:rsidRDefault="00B775CE" w:rsidP="00B47F17">
      <w:pPr>
        <w:spacing w:after="0" w:line="240" w:lineRule="auto"/>
        <w:rPr>
          <w:lang w:val="de-DE"/>
        </w:rPr>
      </w:pPr>
      <w:r w:rsidRPr="00B47F17">
        <w:rPr>
          <w:lang w:val="de-DE"/>
        </w:rPr>
        <w:t>USA-Alabama</w:t>
      </w:r>
    </w:p>
    <w:p w14:paraId="7FB7246E" w14:textId="77777777" w:rsidR="00B775CE" w:rsidRDefault="00B775CE" w:rsidP="00B47F17">
      <w:pPr>
        <w:spacing w:after="0" w:line="240" w:lineRule="auto"/>
      </w:pPr>
      <w:r>
        <w:t>USA-Arkansas</w:t>
      </w:r>
    </w:p>
    <w:p w14:paraId="2FFD9363" w14:textId="77777777" w:rsidR="00B775CE" w:rsidRDefault="00B775CE" w:rsidP="00B47F17">
      <w:pPr>
        <w:spacing w:after="0" w:line="240" w:lineRule="auto"/>
      </w:pPr>
      <w:r>
        <w:t>USA-California</w:t>
      </w:r>
    </w:p>
    <w:p w14:paraId="2E0C0785" w14:textId="77777777" w:rsidR="00B775CE" w:rsidRDefault="00B775CE" w:rsidP="00B47F17">
      <w:pPr>
        <w:spacing w:after="0" w:line="240" w:lineRule="auto"/>
      </w:pPr>
      <w:r>
        <w:t>USA-Georgia</w:t>
      </w:r>
    </w:p>
    <w:p w14:paraId="1E8948E5" w14:textId="77777777" w:rsidR="00B775CE" w:rsidRDefault="00B775CE" w:rsidP="00B47F17">
      <w:pPr>
        <w:spacing w:after="0" w:line="240" w:lineRule="auto"/>
      </w:pPr>
      <w:r>
        <w:t>USA-Iowa</w:t>
      </w:r>
    </w:p>
    <w:p w14:paraId="13BE28EC" w14:textId="77777777" w:rsidR="00B775CE" w:rsidRDefault="00B775CE" w:rsidP="00B47F17">
      <w:pPr>
        <w:spacing w:after="0" w:line="240" w:lineRule="auto"/>
      </w:pPr>
      <w:r>
        <w:t>USA-Kansas</w:t>
      </w:r>
    </w:p>
    <w:p w14:paraId="0134B443" w14:textId="77777777" w:rsidR="00B775CE" w:rsidRDefault="00B775CE" w:rsidP="00B47F17">
      <w:pPr>
        <w:spacing w:after="0" w:line="240" w:lineRule="auto"/>
      </w:pPr>
      <w:r>
        <w:t>USA-Louisiana</w:t>
      </w:r>
    </w:p>
    <w:p w14:paraId="5DF42F9A" w14:textId="77777777" w:rsidR="00B775CE" w:rsidRDefault="00B775CE" w:rsidP="00B47F17">
      <w:pPr>
        <w:spacing w:after="0" w:line="240" w:lineRule="auto"/>
      </w:pPr>
      <w:r>
        <w:t>USA-New Jersey</w:t>
      </w:r>
    </w:p>
    <w:p w14:paraId="7BD308CD" w14:textId="77777777" w:rsidR="00B775CE" w:rsidRDefault="00B775CE" w:rsidP="00B47F17">
      <w:pPr>
        <w:spacing w:after="0" w:line="240" w:lineRule="auto"/>
      </w:pPr>
      <w:r>
        <w:t>USA-New York</w:t>
      </w:r>
    </w:p>
    <w:p w14:paraId="6A058E51" w14:textId="77777777" w:rsidR="00B775CE" w:rsidRDefault="00B775CE" w:rsidP="00B47F17">
      <w:pPr>
        <w:spacing w:after="0" w:line="240" w:lineRule="auto"/>
      </w:pPr>
      <w:r>
        <w:t>USA-Texas</w:t>
      </w:r>
    </w:p>
    <w:p w14:paraId="72319E5A" w14:textId="77777777" w:rsidR="00B775CE" w:rsidRDefault="00B775CE" w:rsidP="00B47F17">
      <w:pPr>
        <w:spacing w:after="0" w:line="240" w:lineRule="auto"/>
      </w:pPr>
      <w:r>
        <w:t>USA-Virginia</w:t>
      </w:r>
    </w:p>
    <w:p w14:paraId="7494D63B" w14:textId="77777777" w:rsidR="00B775CE" w:rsidRDefault="00B775CE" w:rsidP="00B47F17">
      <w:pPr>
        <w:spacing w:after="0" w:line="240" w:lineRule="auto"/>
      </w:pPr>
      <w:r>
        <w:t>USA-Wisconsin</w:t>
      </w:r>
    </w:p>
    <w:p w14:paraId="0CEB993C" w14:textId="77777777" w:rsidR="00B775CE" w:rsidRDefault="00B775CE" w:rsidP="00B47F17">
      <w:pPr>
        <w:spacing w:after="0" w:line="240" w:lineRule="auto"/>
      </w:pPr>
    </w:p>
    <w:p w14:paraId="7CF341DE" w14:textId="1DBB9633" w:rsidR="00B775CE" w:rsidRDefault="00B775CE" w:rsidP="00B47F17">
      <w:pPr>
        <w:spacing w:after="0" w:line="240" w:lineRule="auto"/>
      </w:pPr>
      <w:r>
        <w:t>Venezuela</w:t>
      </w:r>
    </w:p>
    <w:bookmarkStart w:id="0" w:name="_iDocIDField_EOD"/>
    <w:p w14:paraId="79085757" w14:textId="77777777" w:rsidR="00473B3C" w:rsidRDefault="00473B3C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25112\1\4888-9967-7545.v1</w:t>
      </w:r>
      <w:r>
        <w:fldChar w:fldCharType="end"/>
      </w:r>
      <w:bookmarkEnd w:id="0"/>
    </w:p>
    <w:sectPr w:rsidR="00473B3C" w:rsidSect="00B775C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A704" w14:textId="77777777" w:rsidR="00A72C93" w:rsidRDefault="00A72C93" w:rsidP="00B775CE">
      <w:pPr>
        <w:spacing w:after="0" w:line="240" w:lineRule="auto"/>
      </w:pPr>
      <w:r>
        <w:separator/>
      </w:r>
    </w:p>
  </w:endnote>
  <w:endnote w:type="continuationSeparator" w:id="0">
    <w:p w14:paraId="73F95030" w14:textId="77777777" w:rsidR="00A72C93" w:rsidRDefault="00A72C93" w:rsidP="00B7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7549" w14:textId="782E3E31" w:rsidR="00B775CE" w:rsidRPr="00B775CE" w:rsidRDefault="00B775CE">
    <w:pPr>
      <w:pStyle w:val="Footer"/>
    </w:pPr>
    <w:r w:rsidRPr="00B775CE">
      <w:t>*</w:t>
    </w:r>
    <w:r>
      <w:t>Only those U.S. states with direct action have been listed beneath USA. We understand that those states not listed do not have direct action against insurers.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1260" w14:textId="77777777" w:rsidR="00A72C93" w:rsidRDefault="00A72C93" w:rsidP="00B775CE">
      <w:pPr>
        <w:spacing w:after="0" w:line="240" w:lineRule="auto"/>
      </w:pPr>
      <w:r>
        <w:separator/>
      </w:r>
    </w:p>
  </w:footnote>
  <w:footnote w:type="continuationSeparator" w:id="0">
    <w:p w14:paraId="65DF20C5" w14:textId="77777777" w:rsidR="00A72C93" w:rsidRDefault="00A72C93" w:rsidP="00B7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CE"/>
    <w:rsid w:val="00191CF9"/>
    <w:rsid w:val="00473B3C"/>
    <w:rsid w:val="00793066"/>
    <w:rsid w:val="00A51FE7"/>
    <w:rsid w:val="00A5682E"/>
    <w:rsid w:val="00A72C93"/>
    <w:rsid w:val="00B00C27"/>
    <w:rsid w:val="00B47F17"/>
    <w:rsid w:val="00B775CE"/>
    <w:rsid w:val="00F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250B"/>
  <w15:chartTrackingRefBased/>
  <w15:docId w15:val="{A8F4A1FB-F577-400F-A3A9-0E100EFC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0EE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50EE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7930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793066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CE"/>
  </w:style>
  <w:style w:type="paragraph" w:customStyle="1" w:styleId="DocID">
    <w:name w:val="DocID"/>
    <w:basedOn w:val="Footer"/>
    <w:next w:val="Footer"/>
    <w:link w:val="DocIDChar"/>
    <w:rsid w:val="00473B3C"/>
    <w:pPr>
      <w:tabs>
        <w:tab w:val="clear" w:pos="4680"/>
        <w:tab w:val="clear" w:pos="9360"/>
      </w:tabs>
    </w:pPr>
    <w:rPr>
      <w:rFonts w:eastAsia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473B3C"/>
    <w:rPr>
      <w:rFonts w:eastAsia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Mantei, Leah</dc:creator>
  <cp:keywords/>
  <dc:description/>
  <cp:lastModifiedBy>Mantei, Leah</cp:lastModifiedBy>
  <cp:revision>4</cp:revision>
  <dcterms:created xsi:type="dcterms:W3CDTF">2023-06-07T17:20:00Z</dcterms:created>
  <dcterms:modified xsi:type="dcterms:W3CDTF">2023-06-09T21:37:00Z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520192</vt:lpwstr>
  </property>
  <property fmtid="{D5CDD505-2E9C-101B-9397-08002B2CF9AE}" pid="3" name="CUS_DocIDLocation">
    <vt:lpwstr>END_OF_DOCUMENT</vt:lpwstr>
  </property>
  <property fmtid="{D5CDD505-2E9C-101B-9397-08002B2CF9AE}" pid="4" name="CUS_DocIDReference">
    <vt:lpwstr>endOfDocument</vt:lpwstr>
  </property>
  <property fmtid="{D5CDD505-2E9C-101B-9397-08002B2CF9AE}" pid="5" name="CUS_DocIDString">
    <vt:lpwstr>25112\1\4888-9967-7545.v1</vt:lpwstr>
  </property>
  <property fmtid="{D5CDD505-2E9C-101B-9397-08002B2CF9AE}" pid="6" name="CUS_DocIDChunk0">
    <vt:lpwstr>25112\1\4888-9967-7545.v1</vt:lpwstr>
  </property>
</Properties>
</file>